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8229600" cy="1447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296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9th Grade Alternative Assessment</w:t>
      </w:r>
    </w:p>
    <w:p w:rsidR="00000000" w:rsidDel="00000000" w:rsidP="00000000" w:rsidRDefault="00000000" w:rsidRPr="00000000" w14:paraId="00000003">
      <w:pPr>
        <w:pageBreakBefore w:val="0"/>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pageBreakBefore w:val="0"/>
        <w:widowControl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World Leaders/Important Historical Figures</w:t>
      </w:r>
    </w:p>
    <w:p w:rsidR="00000000" w:rsidDel="00000000" w:rsidP="00000000" w:rsidRDefault="00000000" w:rsidRPr="00000000" w14:paraId="00000005">
      <w:pPr>
        <w:pageBreakBefore w:val="0"/>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6">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Objectives</w:t>
      </w:r>
      <w:r w:rsidDel="00000000" w:rsidR="00000000" w:rsidRPr="00000000">
        <w:rPr>
          <w:rFonts w:ascii="Calibri" w:cs="Calibri" w:eastAsia="Calibri" w:hAnsi="Calibri"/>
          <w:sz w:val="28"/>
          <w:szCs w:val="28"/>
          <w:rtl w:val="0"/>
        </w:rPr>
        <w:t xml:space="preserve">: Students will work with a partner and research an important world leader or historical figure. They will write about what that person has contributed to society.  They will reflect on why they have chosen the person and finally, they will present their findings to the class. </w:t>
      </w:r>
    </w:p>
    <w:p w:rsidR="00000000" w:rsidDel="00000000" w:rsidP="00000000" w:rsidRDefault="00000000" w:rsidRPr="00000000" w14:paraId="00000007">
      <w:pPr>
        <w:pageBreakBefore w:val="0"/>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Students</w:t>
      </w:r>
      <w:r w:rsidDel="00000000" w:rsidR="00000000" w:rsidRPr="00000000">
        <w:rPr>
          <w:rFonts w:ascii="Calibri" w:cs="Calibri" w:eastAsia="Calibri" w:hAnsi="Calibri"/>
          <w:sz w:val="28"/>
          <w:szCs w:val="28"/>
          <w:rtl w:val="0"/>
        </w:rPr>
        <w:t xml:space="preserve">: Choose a person who has contributed something to the world.  Your choice can come from the fields of politics, science, medicine, literature… </w:t>
      </w:r>
    </w:p>
    <w:p w:rsidR="00000000" w:rsidDel="00000000" w:rsidP="00000000" w:rsidRDefault="00000000" w:rsidRPr="00000000" w14:paraId="00000009">
      <w:pPr>
        <w:pageBreakBefore w:val="0"/>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Suggestions</w:t>
      </w:r>
      <w:r w:rsidDel="00000000" w:rsidR="00000000" w:rsidRPr="00000000">
        <w:rPr>
          <w:rFonts w:ascii="Calibri" w:cs="Calibri" w:eastAsia="Calibri" w:hAnsi="Calibri"/>
          <w:sz w:val="28"/>
          <w:szCs w:val="28"/>
          <w:rtl w:val="0"/>
        </w:rPr>
        <w:t xml:space="preserve">: David Ben Gurion, Martin Luther King Jr., Madame Curie, Golda Meir, King David…</w:t>
      </w:r>
    </w:p>
    <w:p w:rsidR="00000000" w:rsidDel="00000000" w:rsidP="00000000" w:rsidRDefault="00000000" w:rsidRPr="00000000" w14:paraId="0000000B">
      <w:pPr>
        <w:pageBreakBefore w:val="0"/>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There are three parts to the project:</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D">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Part one</w:t>
      </w:r>
      <w:r w:rsidDel="00000000" w:rsidR="00000000" w:rsidRPr="00000000">
        <w:rPr>
          <w:rFonts w:ascii="Calibri" w:cs="Calibri" w:eastAsia="Calibri" w:hAnsi="Calibri"/>
          <w:sz w:val="28"/>
          <w:szCs w:val="28"/>
          <w:rtl w:val="0"/>
        </w:rPr>
        <w:t xml:space="preserve">: Factual information- Describe their life, family, what led them to fame, what they achieved and any other interesting information. </w:t>
      </w:r>
      <w:r w:rsidDel="00000000" w:rsidR="00000000" w:rsidRPr="00000000">
        <w:rPr>
          <w:rFonts w:ascii="Calibri" w:cs="Calibri" w:eastAsia="Calibri" w:hAnsi="Calibri"/>
          <w:sz w:val="28"/>
          <w:szCs w:val="28"/>
          <w:rtl w:val="0"/>
        </w:rPr>
        <w:t xml:space="preserve">(180-250 words)</w:t>
      </w:r>
      <w:r w:rsidDel="00000000" w:rsidR="00000000" w:rsidRPr="00000000">
        <w:rPr>
          <w:rtl w:val="0"/>
        </w:rPr>
      </w:r>
    </w:p>
    <w:p w:rsidR="00000000" w:rsidDel="00000000" w:rsidP="00000000" w:rsidRDefault="00000000" w:rsidRPr="00000000" w14:paraId="0000000E">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Part two</w:t>
      </w:r>
      <w:r w:rsidDel="00000000" w:rsidR="00000000" w:rsidRPr="00000000">
        <w:rPr>
          <w:rFonts w:ascii="Calibri" w:cs="Calibri" w:eastAsia="Calibri" w:hAnsi="Calibri"/>
          <w:sz w:val="28"/>
          <w:szCs w:val="28"/>
          <w:rtl w:val="0"/>
        </w:rPr>
        <w:t xml:space="preserve">: Individual personal reflection- Why did you choose this person? Why do you admire them? How do you think they affected your own life? What was the most interesting/surprising thing you learned? </w:t>
      </w:r>
      <w:r w:rsidDel="00000000" w:rsidR="00000000" w:rsidRPr="00000000">
        <w:rPr>
          <w:rFonts w:ascii="Calibri" w:cs="Calibri" w:eastAsia="Calibri" w:hAnsi="Calibri"/>
          <w:sz w:val="28"/>
          <w:szCs w:val="28"/>
          <w:rtl w:val="0"/>
        </w:rPr>
        <w:t xml:space="preserve">(80-100 words) When you finish your research, create a game or a quiz to do with your classmates during the presentation.</w:t>
      </w:r>
      <w:r w:rsidDel="00000000" w:rsidR="00000000" w:rsidRPr="00000000">
        <w:rPr>
          <w:rtl w:val="0"/>
        </w:rPr>
      </w:r>
    </w:p>
    <w:p w:rsidR="00000000" w:rsidDel="00000000" w:rsidP="00000000" w:rsidRDefault="00000000" w:rsidRPr="00000000" w14:paraId="0000000F">
      <w:pPr>
        <w:pageBreakBefore w:val="0"/>
        <w:widowControl w:val="0"/>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Part three</w:t>
      </w:r>
      <w:r w:rsidDel="00000000" w:rsidR="00000000" w:rsidRPr="00000000">
        <w:rPr>
          <w:rFonts w:ascii="Calibri" w:cs="Calibri" w:eastAsia="Calibri" w:hAnsi="Calibri"/>
          <w:sz w:val="28"/>
          <w:szCs w:val="28"/>
          <w:rtl w:val="0"/>
        </w:rPr>
        <w:t xml:space="preserve">: Oral presentation- using a PowerPoint/Canva/poster/folder/album… with visuals. </w:t>
      </w:r>
    </w:p>
    <w:p w:rsidR="00000000" w:rsidDel="00000000" w:rsidP="00000000" w:rsidRDefault="00000000" w:rsidRPr="00000000" w14:paraId="00000010">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pageBreakBefore w:val="0"/>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pageBreakBefore w:val="0"/>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pageBreakBefore w:val="0"/>
        <w:widowControl w:val="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pageBreakBefore w:val="0"/>
        <w:widowControl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widowControl w:val="0"/>
        <w:spacing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Jr. High Alternative Assessment Rubric</w:t>
      </w:r>
    </w:p>
    <w:p w:rsidR="00000000" w:rsidDel="00000000" w:rsidP="00000000" w:rsidRDefault="00000000" w:rsidRPr="00000000" w14:paraId="00000016">
      <w:pPr>
        <w:widowControl w:val="0"/>
        <w:spacing w:line="276" w:lineRule="auto"/>
        <w:rPr>
          <w:rFonts w:ascii="Calibri" w:cs="Calibri" w:eastAsia="Calibri" w:hAnsi="Calibri"/>
          <w:b w:val="1"/>
          <w:sz w:val="28"/>
          <w:szCs w:val="28"/>
        </w:rPr>
      </w:pPr>
      <w:r w:rsidDel="00000000" w:rsidR="00000000" w:rsidRPr="00000000">
        <w:rPr>
          <w:rtl w:val="0"/>
        </w:rPr>
      </w:r>
    </w:p>
    <w:tbl>
      <w:tblPr>
        <w:tblStyle w:val="Table1"/>
        <w:tblW w:w="12607.0" w:type="dxa"/>
        <w:jc w:val="left"/>
        <w:tblInd w:w="-45.0" w:type="dxa"/>
        <w:tblBorders>
          <w:top w:color="000000" w:space="0" w:sz="6" w:val="single"/>
          <w:left w:color="000000" w:space="0" w:sz="6" w:val="single"/>
          <w:bottom w:color="000000" w:space="0" w:sz="6" w:val="single"/>
          <w:right w:color="000000" w:space="0" w:sz="6" w:val="single"/>
        </w:tblBorders>
        <w:tblLayout w:type="fixed"/>
        <w:tblLook w:val="0000"/>
      </w:tblPr>
      <w:tblGrid>
        <w:gridCol w:w="1775"/>
        <w:gridCol w:w="2708"/>
        <w:gridCol w:w="2708"/>
        <w:gridCol w:w="2708"/>
        <w:gridCol w:w="2708"/>
        <w:tblGridChange w:id="0">
          <w:tblGrid>
            <w:gridCol w:w="1775"/>
            <w:gridCol w:w="2708"/>
            <w:gridCol w:w="2708"/>
            <w:gridCol w:w="2708"/>
            <w:gridCol w:w="270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7">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CATEGORY</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8">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15-20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9">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10-14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A">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5-9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cc" w:val="clear"/>
          </w:tcPr>
          <w:p w:rsidR="00000000" w:rsidDel="00000000" w:rsidP="00000000" w:rsidRDefault="00000000" w:rsidRPr="00000000" w14:paraId="0000001B">
            <w:pPr>
              <w:bidi w:val="1"/>
              <w:spacing w:after="160" w:line="259" w:lineRule="auto"/>
              <w:rPr>
                <w:rFonts w:ascii="Calibri" w:cs="Calibri" w:eastAsia="Calibri" w:hAnsi="Calibri"/>
              </w:rPr>
            </w:pPr>
            <w:r w:rsidDel="00000000" w:rsidR="00000000" w:rsidRPr="00000000">
              <w:rPr>
                <w:rFonts w:ascii="Calibri" w:cs="Calibri" w:eastAsia="Calibri" w:hAnsi="Calibri"/>
                <w:b w:val="1"/>
                <w:rtl w:val="0"/>
              </w:rPr>
              <w:t xml:space="preserve">0-4</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C">
            <w:pPr>
              <w:spacing w:after="160" w:line="259" w:lineRule="auto"/>
              <w:rPr/>
            </w:pPr>
            <w:r w:rsidDel="00000000" w:rsidR="00000000" w:rsidRPr="00000000">
              <w:rPr>
                <w:b w:val="1"/>
                <w:rtl w:val="0"/>
              </w:rPr>
              <w:t xml:space="preserve">Required Elements</w:t>
            </w:r>
            <w:r w:rsidDel="00000000" w:rsidR="00000000" w:rsidRPr="00000000">
              <w:rPr>
                <w:rtl w:val="0"/>
              </w:rPr>
              <w:t xml:space="preserve"> </w:t>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rPr>
                <w:rtl w:val="0"/>
              </w:rPr>
              <w:t xml:space="preserve">                    /20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E">
            <w:pPr>
              <w:spacing w:after="160" w:line="259" w:lineRule="auto"/>
              <w:rPr>
                <w:rFonts w:ascii="Calibri" w:cs="Calibri" w:eastAsia="Calibri" w:hAnsi="Calibri"/>
              </w:rPr>
            </w:pPr>
            <w:r w:rsidDel="00000000" w:rsidR="00000000" w:rsidRPr="00000000">
              <w:rPr>
                <w:rtl w:val="0"/>
              </w:rPr>
              <w:t xml:space="preserve">The project includes all required elements and information.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F">
            <w:pPr>
              <w:spacing w:after="160" w:line="259" w:lineRule="auto"/>
              <w:rPr>
                <w:rFonts w:ascii="Calibri" w:cs="Calibri" w:eastAsia="Calibri" w:hAnsi="Calibri"/>
              </w:rPr>
            </w:pPr>
            <w:r w:rsidDel="00000000" w:rsidR="00000000" w:rsidRPr="00000000">
              <w:rPr>
                <w:rtl w:val="0"/>
              </w:rPr>
              <w:t xml:space="preserve">Most of the required elements and information are included.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0">
            <w:pPr>
              <w:spacing w:after="160" w:line="259" w:lineRule="auto"/>
              <w:rPr>
                <w:rFonts w:ascii="Calibri" w:cs="Calibri" w:eastAsia="Calibri" w:hAnsi="Calibri"/>
              </w:rPr>
            </w:pPr>
            <w:r w:rsidDel="00000000" w:rsidR="00000000" w:rsidRPr="00000000">
              <w:rPr>
                <w:rtl w:val="0"/>
              </w:rPr>
              <w:t xml:space="preserve">Some of the required elements and information are included.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1">
            <w:pPr>
              <w:spacing w:after="160" w:line="259" w:lineRule="auto"/>
              <w:rPr>
                <w:rFonts w:ascii="Calibri" w:cs="Calibri" w:eastAsia="Calibri" w:hAnsi="Calibri"/>
              </w:rPr>
            </w:pPr>
            <w:r w:rsidDel="00000000" w:rsidR="00000000" w:rsidRPr="00000000">
              <w:rPr>
                <w:rtl w:val="0"/>
              </w:rPr>
              <w:t xml:space="preserve">Few of the required elements and information are included.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2">
            <w:pPr>
              <w:spacing w:after="160" w:line="259" w:lineRule="auto"/>
              <w:rPr/>
            </w:pPr>
            <w:r w:rsidDel="00000000" w:rsidR="00000000" w:rsidRPr="00000000">
              <w:rPr>
                <w:b w:val="1"/>
                <w:rtl w:val="0"/>
              </w:rPr>
              <w:t xml:space="preserve">Visuals</w:t>
            </w:r>
            <w:r w:rsidDel="00000000" w:rsidR="00000000" w:rsidRPr="00000000">
              <w:rPr>
                <w:rtl w:val="0"/>
              </w:rPr>
              <w:t xml:space="preserve"> </w:t>
            </w:r>
          </w:p>
          <w:p w:rsidR="00000000" w:rsidDel="00000000" w:rsidP="00000000" w:rsidRDefault="00000000" w:rsidRPr="00000000" w14:paraId="00000023">
            <w:pPr>
              <w:spacing w:after="160" w:line="259" w:lineRule="auto"/>
              <w:rPr>
                <w:rFonts w:ascii="Calibri" w:cs="Calibri" w:eastAsia="Calibri" w:hAnsi="Calibri"/>
              </w:rPr>
            </w:pPr>
            <w:r w:rsidDel="00000000" w:rsidR="00000000" w:rsidRPr="00000000">
              <w:rPr>
                <w:rtl w:val="0"/>
              </w:rPr>
              <w:t xml:space="preserve">                    /20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4">
            <w:pPr>
              <w:spacing w:after="160" w:line="259" w:lineRule="auto"/>
              <w:rPr>
                <w:rFonts w:ascii="Calibri" w:cs="Calibri" w:eastAsia="Calibri" w:hAnsi="Calibri"/>
              </w:rPr>
            </w:pPr>
            <w:r w:rsidDel="00000000" w:rsidR="00000000" w:rsidRPr="00000000">
              <w:rPr>
                <w:rtl w:val="0"/>
              </w:rPr>
              <w:t xml:space="preserve">All visuals are related to the topic and make it easier to understand.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5">
            <w:pPr>
              <w:spacing w:after="160" w:line="259" w:lineRule="auto"/>
              <w:rPr>
                <w:rFonts w:ascii="Calibri" w:cs="Calibri" w:eastAsia="Calibri" w:hAnsi="Calibri"/>
              </w:rPr>
            </w:pPr>
            <w:r w:rsidDel="00000000" w:rsidR="00000000" w:rsidRPr="00000000">
              <w:rPr>
                <w:rtl w:val="0"/>
              </w:rPr>
              <w:t xml:space="preserve">Mostly used visuals that are related to the topic and make it easier to understand.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6">
            <w:pPr>
              <w:spacing w:after="160" w:line="259" w:lineRule="auto"/>
              <w:rPr>
                <w:rFonts w:ascii="Calibri" w:cs="Calibri" w:eastAsia="Calibri" w:hAnsi="Calibri"/>
              </w:rPr>
            </w:pPr>
            <w:r w:rsidDel="00000000" w:rsidR="00000000" w:rsidRPr="00000000">
              <w:rPr>
                <w:rtl w:val="0"/>
              </w:rPr>
              <w:t xml:space="preserve">Sometimes used visuals related to the topic.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7">
            <w:pPr>
              <w:spacing w:after="160" w:line="259" w:lineRule="auto"/>
              <w:rPr>
                <w:rFonts w:ascii="Calibri" w:cs="Calibri" w:eastAsia="Calibri" w:hAnsi="Calibri"/>
              </w:rPr>
            </w:pPr>
            <w:r w:rsidDel="00000000" w:rsidR="00000000" w:rsidRPr="00000000">
              <w:rPr>
                <w:rtl w:val="0"/>
              </w:rPr>
              <w:t xml:space="preserve">Few visuals are included which relate to the topic.</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8">
            <w:pPr>
              <w:bidi w:val="1"/>
              <w:spacing w:after="160" w:line="259" w:lineRule="auto"/>
              <w:jc w:val="right"/>
              <w:rPr>
                <w:b w:val="1"/>
              </w:rPr>
            </w:pPr>
            <w:r w:rsidDel="00000000" w:rsidR="00000000" w:rsidRPr="00000000">
              <w:rPr>
                <w:b w:val="1"/>
                <w:rtl w:val="0"/>
              </w:rPr>
              <w:t xml:space="preserve">Organization and Creativity</w:t>
            </w:r>
          </w:p>
          <w:p w:rsidR="00000000" w:rsidDel="00000000" w:rsidP="00000000" w:rsidRDefault="00000000" w:rsidRPr="00000000" w14:paraId="00000029">
            <w:pPr>
              <w:spacing w:after="160" w:line="259" w:lineRule="auto"/>
              <w:rPr/>
            </w:pPr>
            <w:r w:rsidDel="00000000" w:rsidR="00000000" w:rsidRPr="00000000">
              <w:rPr>
                <w:rtl w:val="0"/>
              </w:rPr>
              <w:t xml:space="preserve">                  </w:t>
            </w:r>
          </w:p>
          <w:p w:rsidR="00000000" w:rsidDel="00000000" w:rsidP="00000000" w:rsidRDefault="00000000" w:rsidRPr="00000000" w14:paraId="0000002A">
            <w:pPr>
              <w:spacing w:after="160" w:line="259" w:lineRule="auto"/>
              <w:rPr>
                <w:rFonts w:ascii="Calibri" w:cs="Calibri" w:eastAsia="Calibri" w:hAnsi="Calibri"/>
              </w:rPr>
            </w:pPr>
            <w:r w:rsidDel="00000000" w:rsidR="00000000" w:rsidRPr="00000000">
              <w:rPr>
                <w:rtl w:val="0"/>
              </w:rPr>
              <w:t xml:space="preserve">                    /20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B">
            <w:pPr>
              <w:spacing w:after="160" w:line="259" w:lineRule="auto"/>
              <w:rPr>
                <w:rFonts w:ascii="Calibri" w:cs="Calibri" w:eastAsia="Calibri" w:hAnsi="Calibri"/>
              </w:rPr>
            </w:pPr>
            <w:r w:rsidDel="00000000" w:rsidR="00000000" w:rsidRPr="00000000">
              <w:rPr>
                <w:rtl w:val="0"/>
              </w:rPr>
              <w:t xml:space="preserve">The project is organized, and attractive in terms of design, layout, and neatness.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C">
            <w:pPr>
              <w:spacing w:after="160" w:line="259" w:lineRule="auto"/>
              <w:rPr>
                <w:rFonts w:ascii="Calibri" w:cs="Calibri" w:eastAsia="Calibri" w:hAnsi="Calibri"/>
              </w:rPr>
            </w:pPr>
            <w:r w:rsidDel="00000000" w:rsidR="00000000" w:rsidRPr="00000000">
              <w:rPr>
                <w:rtl w:val="0"/>
              </w:rPr>
              <w:t xml:space="preserve">The project is mostly organized and attractive in terms of design, layout, and neatness.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D">
            <w:pPr>
              <w:spacing w:after="160" w:line="259" w:lineRule="auto"/>
              <w:rPr>
                <w:rFonts w:ascii="Calibri" w:cs="Calibri" w:eastAsia="Calibri" w:hAnsi="Calibri"/>
              </w:rPr>
            </w:pPr>
            <w:r w:rsidDel="00000000" w:rsidR="00000000" w:rsidRPr="00000000">
              <w:rPr>
                <w:rtl w:val="0"/>
              </w:rPr>
              <w:t xml:space="preserve">The project is somewhat organized and attractive in terms of design, layout, and neatness.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E">
            <w:pPr>
              <w:spacing w:after="160" w:line="259" w:lineRule="auto"/>
              <w:rPr>
                <w:rFonts w:ascii="Calibri" w:cs="Calibri" w:eastAsia="Calibri" w:hAnsi="Calibri"/>
              </w:rPr>
            </w:pPr>
            <w:r w:rsidDel="00000000" w:rsidR="00000000" w:rsidRPr="00000000">
              <w:rPr>
                <w:rtl w:val="0"/>
              </w:rPr>
              <w:t xml:space="preserve">The project is not organized and is messy or poorly designed.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F">
            <w:pPr>
              <w:spacing w:after="160" w:line="259" w:lineRule="auto"/>
              <w:rPr>
                <w:rFonts w:ascii="Calibri" w:cs="Calibri" w:eastAsia="Calibri" w:hAnsi="Calibri"/>
              </w:rPr>
            </w:pPr>
            <w:r w:rsidDel="00000000" w:rsidR="00000000" w:rsidRPr="00000000">
              <w:rPr>
                <w:b w:val="1"/>
                <w:rtl w:val="0"/>
              </w:rPr>
              <w:t xml:space="preserve">Language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spacing w:after="160" w:line="259" w:lineRule="auto"/>
              <w:rPr>
                <w:rFonts w:ascii="Calibri" w:cs="Calibri" w:eastAsia="Calibri" w:hAnsi="Calibri"/>
              </w:rPr>
            </w:pPr>
            <w:r w:rsidDel="00000000" w:rsidR="00000000" w:rsidRPr="00000000">
              <w:rPr>
                <w:rtl w:val="0"/>
              </w:rPr>
              <w:t xml:space="preserve">There are no/ very few grammatical/mechanical mistakes in the project.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after="160" w:line="259" w:lineRule="auto"/>
              <w:rPr>
                <w:rFonts w:ascii="Calibri" w:cs="Calibri" w:eastAsia="Calibri" w:hAnsi="Calibri"/>
              </w:rPr>
            </w:pPr>
            <w:r w:rsidDel="00000000" w:rsidR="00000000" w:rsidRPr="00000000">
              <w:rPr>
                <w:rtl w:val="0"/>
              </w:rPr>
              <w:t xml:space="preserve">There are a few grammatical/mechanical mistakes in the project.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60" w:line="259" w:lineRule="auto"/>
              <w:rPr>
                <w:rFonts w:ascii="Calibri" w:cs="Calibri" w:eastAsia="Calibri" w:hAnsi="Calibri"/>
              </w:rPr>
            </w:pPr>
            <w:r w:rsidDel="00000000" w:rsidR="00000000" w:rsidRPr="00000000">
              <w:rPr>
                <w:rtl w:val="0"/>
              </w:rPr>
              <w:t xml:space="preserve">There are quite a few grammatical/mechanical mistakes in the project.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60" w:line="259" w:lineRule="auto"/>
              <w:rPr>
                <w:rFonts w:ascii="Calibri" w:cs="Calibri" w:eastAsia="Calibri" w:hAnsi="Calibri"/>
              </w:rPr>
            </w:pPr>
            <w:r w:rsidDel="00000000" w:rsidR="00000000" w:rsidRPr="00000000">
              <w:rPr>
                <w:rtl w:val="0"/>
              </w:rPr>
              <w:t xml:space="preserve">There are many grammatical/mechanical mistakes in the project.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60" w:line="259" w:lineRule="auto"/>
              <w:rPr>
                <w:b w:val="1"/>
              </w:rPr>
            </w:pPr>
            <w:r w:rsidDel="00000000" w:rsidR="00000000" w:rsidRPr="00000000">
              <w:rPr>
                <w:b w:val="1"/>
                <w:rtl w:val="0"/>
              </w:rPr>
              <w:t xml:space="preserve">Participation</w:t>
            </w:r>
          </w:p>
          <w:p w:rsidR="00000000" w:rsidDel="00000000" w:rsidP="00000000" w:rsidRDefault="00000000" w:rsidRPr="00000000" w14:paraId="00000036">
            <w:pPr>
              <w:spacing w:after="160" w:line="259" w:lineRule="auto"/>
              <w:rPr>
                <w:b w:val="1"/>
              </w:rPr>
            </w:pPr>
            <w:r w:rsidDel="00000000" w:rsidR="00000000" w:rsidRPr="00000000">
              <w:rPr>
                <w:b w:val="1"/>
                <w:rtl w:val="0"/>
              </w:rPr>
              <w:t xml:space="preserve">(Individual)</w:t>
            </w:r>
          </w:p>
          <w:p w:rsidR="00000000" w:rsidDel="00000000" w:rsidP="00000000" w:rsidRDefault="00000000" w:rsidRPr="00000000" w14:paraId="00000037">
            <w:pPr>
              <w:spacing w:after="160" w:line="259" w:lineRule="auto"/>
              <w:rPr/>
            </w:pPr>
            <w:r w:rsidDel="00000000" w:rsidR="00000000" w:rsidRPr="00000000">
              <w:rPr>
                <w:rtl w:val="0"/>
              </w:rPr>
              <w:t xml:space="preserve">                   /20</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60" w:line="259" w:lineRule="auto"/>
              <w:rPr/>
            </w:pPr>
            <w:r w:rsidDel="00000000" w:rsidR="00000000" w:rsidRPr="00000000">
              <w:rPr>
                <w:rtl w:val="0"/>
              </w:rPr>
              <w:t xml:space="preserve">Effectively used the time given and contributed to the group.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60" w:line="259" w:lineRule="auto"/>
              <w:rPr/>
            </w:pPr>
            <w:r w:rsidDel="00000000" w:rsidR="00000000" w:rsidRPr="00000000">
              <w:rPr>
                <w:rtl w:val="0"/>
              </w:rPr>
              <w:t xml:space="preserve">Mostly used the time given and mainly contributed to the group.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160" w:line="259" w:lineRule="auto"/>
              <w:rPr/>
            </w:pPr>
            <w:r w:rsidDel="00000000" w:rsidR="00000000" w:rsidRPr="00000000">
              <w:rPr>
                <w:rtl w:val="0"/>
              </w:rPr>
              <w:t xml:space="preserve">Somewhat used the time given and partially contributed to the group.</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60" w:line="259" w:lineRule="auto"/>
              <w:rPr/>
            </w:pPr>
            <w:r w:rsidDel="00000000" w:rsidR="00000000" w:rsidRPr="00000000">
              <w:rPr>
                <w:rtl w:val="0"/>
              </w:rPr>
              <w:t xml:space="preserve">Hardly used the time given and rarely contributed to the group.</w:t>
            </w:r>
          </w:p>
        </w:tc>
      </w:tr>
    </w:tbl>
    <w:p w:rsidR="00000000" w:rsidDel="00000000" w:rsidP="00000000" w:rsidRDefault="00000000" w:rsidRPr="00000000" w14:paraId="0000003C">
      <w:pPr>
        <w:spacing w:after="200" w:line="276" w:lineRule="auto"/>
        <w:rPr>
          <w:b w:val="1"/>
          <w:color w:val="b4352f"/>
          <w:sz w:val="28"/>
          <w:szCs w:val="28"/>
          <w:highlight w:val="white"/>
        </w:rPr>
      </w:pPr>
      <w:r w:rsidDel="00000000" w:rsidR="00000000" w:rsidRPr="00000000">
        <w:rPr>
          <w:rtl w:val="0"/>
        </w:rPr>
      </w:r>
    </w:p>
    <w:p w:rsidR="00000000" w:rsidDel="00000000" w:rsidP="00000000" w:rsidRDefault="00000000" w:rsidRPr="00000000" w14:paraId="0000003D">
      <w:pPr>
        <w:spacing w:after="200" w:line="276" w:lineRule="auto"/>
        <w:rPr>
          <w:b w:val="1"/>
          <w:color w:val="b4352f"/>
          <w:sz w:val="28"/>
          <w:szCs w:val="28"/>
          <w:highlight w:val="white"/>
        </w:rPr>
      </w:pPr>
      <w:r w:rsidDel="00000000" w:rsidR="00000000" w:rsidRPr="00000000">
        <w:rPr>
          <w:rtl w:val="0"/>
        </w:rPr>
      </w:r>
    </w:p>
    <w:p w:rsidR="00000000" w:rsidDel="00000000" w:rsidP="00000000" w:rsidRDefault="00000000" w:rsidRPr="00000000" w14:paraId="0000003E">
      <w:pPr>
        <w:spacing w:after="200" w:line="276" w:lineRule="auto"/>
        <w:rPr>
          <w:b w:val="1"/>
          <w:color w:val="b4352f"/>
          <w:sz w:val="28"/>
          <w:szCs w:val="28"/>
          <w:highlight w:val="white"/>
        </w:rPr>
      </w:pPr>
      <w:r w:rsidDel="00000000" w:rsidR="00000000" w:rsidRPr="00000000">
        <w:rPr>
          <w:rtl w:val="0"/>
        </w:rPr>
      </w:r>
    </w:p>
    <w:p w:rsidR="00000000" w:rsidDel="00000000" w:rsidP="00000000" w:rsidRDefault="00000000" w:rsidRPr="00000000" w14:paraId="0000003F">
      <w:pPr>
        <w:spacing w:after="200" w:line="276" w:lineRule="auto"/>
        <w:rPr>
          <w:b w:val="1"/>
          <w:color w:val="b4352f"/>
          <w:sz w:val="28"/>
          <w:szCs w:val="28"/>
          <w:highlight w:val="white"/>
        </w:rPr>
      </w:pPr>
      <w:r w:rsidDel="00000000" w:rsidR="00000000" w:rsidRPr="00000000">
        <w:rPr>
          <w:b w:val="1"/>
          <w:color w:val="b4352f"/>
          <w:sz w:val="28"/>
          <w:szCs w:val="28"/>
          <w:highlight w:val="white"/>
          <w:rtl w:val="0"/>
        </w:rPr>
        <w:t xml:space="preserve">Oral Individual Presentation</w:t>
      </w:r>
    </w:p>
    <w:tbl>
      <w:tblPr>
        <w:tblStyle w:val="Table2"/>
        <w:tblW w:w="8522.0" w:type="dxa"/>
        <w:jc w:val="left"/>
        <w:tblInd w:w="-108.0" w:type="dxa"/>
        <w:tblLayout w:type="fixed"/>
        <w:tblLook w:val="0400"/>
      </w:tblPr>
      <w:tblGrid>
        <w:gridCol w:w="1256"/>
        <w:gridCol w:w="1979"/>
        <w:gridCol w:w="567"/>
        <w:gridCol w:w="2164"/>
        <w:gridCol w:w="479"/>
        <w:gridCol w:w="2077"/>
        <w:tblGridChange w:id="0">
          <w:tblGrid>
            <w:gridCol w:w="1256"/>
            <w:gridCol w:w="1979"/>
            <w:gridCol w:w="567"/>
            <w:gridCol w:w="2164"/>
            <w:gridCol w:w="479"/>
            <w:gridCol w:w="2077"/>
          </w:tblGrid>
        </w:tblGridChange>
      </w:tblGrid>
      <w:tr>
        <w:trPr>
          <w:cantSplit w:val="0"/>
          <w:tblHeader w:val="0"/>
        </w:trPr>
        <w:tc>
          <w:tcPr>
            <w:tcBorders>
              <w:top w:color="8068cc" w:space="0" w:sz="8" w:val="single"/>
              <w:left w:color="8068cc" w:space="0" w:sz="8" w:val="single"/>
              <w:bottom w:color="8068cc" w:space="0" w:sz="8" w:val="single"/>
              <w:right w:color="8068cc" w:space="0" w:sz="8" w:val="single"/>
            </w:tcBorders>
            <w:shd w:fill="f9e0a6" w:val="clear"/>
            <w:tcMar>
              <w:top w:w="0.0" w:type="dxa"/>
              <w:left w:w="108.0" w:type="dxa"/>
              <w:bottom w:w="0.0" w:type="dxa"/>
              <w:right w:w="108.0" w:type="dxa"/>
            </w:tcMar>
          </w:tcPr>
          <w:p w:rsidR="00000000" w:rsidDel="00000000" w:rsidP="00000000" w:rsidRDefault="00000000" w:rsidRPr="00000000" w14:paraId="00000040">
            <w:pPr>
              <w:spacing w:line="240" w:lineRule="auto"/>
              <w:rPr/>
            </w:pPr>
            <w:r w:rsidDel="00000000" w:rsidR="00000000" w:rsidRPr="00000000">
              <w:rPr>
                <w:b w:val="1"/>
                <w:rtl w:val="0"/>
              </w:rPr>
              <w:t xml:space="preserve">Criteria</w:t>
            </w:r>
            <w:r w:rsidDel="00000000" w:rsidR="00000000" w:rsidRPr="00000000">
              <w:rPr>
                <w:rtl w:val="0"/>
              </w:rPr>
            </w:r>
          </w:p>
        </w:tc>
        <w:tc>
          <w:tcPr>
            <w:gridSpan w:val="5"/>
            <w:tcBorders>
              <w:top w:color="8068cc" w:space="0" w:sz="8" w:val="single"/>
              <w:left w:color="000000" w:space="0" w:sz="0" w:val="nil"/>
              <w:bottom w:color="8068cc" w:space="0" w:sz="8" w:val="single"/>
              <w:right w:color="8068cc" w:space="0" w:sz="8" w:val="single"/>
            </w:tcBorders>
            <w:shd w:fill="f9e0a6" w:val="clear"/>
            <w:tcMar>
              <w:top w:w="0.0" w:type="dxa"/>
              <w:left w:w="108.0" w:type="dxa"/>
              <w:bottom w:w="0.0" w:type="dxa"/>
              <w:right w:w="108.0" w:type="dxa"/>
            </w:tcMar>
          </w:tcPr>
          <w:p w:rsidR="00000000" w:rsidDel="00000000" w:rsidP="00000000" w:rsidRDefault="00000000" w:rsidRPr="00000000" w14:paraId="00000041">
            <w:pPr>
              <w:spacing w:line="240" w:lineRule="auto"/>
              <w:rPr/>
            </w:pPr>
            <w:r w:rsidDel="00000000" w:rsidR="00000000" w:rsidRPr="00000000">
              <w:rPr>
                <w:b w:val="1"/>
                <w:rtl w:val="0"/>
              </w:rPr>
              <w:t xml:space="preserve">Number of Points</w:t>
            </w:r>
            <w:r w:rsidDel="00000000" w:rsidR="00000000" w:rsidRPr="00000000">
              <w:rPr>
                <w:rtl w:val="0"/>
              </w:rPr>
            </w:r>
          </w:p>
        </w:tc>
      </w:tr>
      <w:tr>
        <w:trPr>
          <w:cantSplit w:val="0"/>
          <w:tblHeader w:val="0"/>
        </w:trPr>
        <w:tc>
          <w:tcPr>
            <w:vMerge w:val="restart"/>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6">
            <w:pPr>
              <w:spacing w:line="240" w:lineRule="auto"/>
              <w:rPr/>
            </w:pPr>
            <w:r w:rsidDel="00000000" w:rsidR="00000000" w:rsidRPr="00000000">
              <w:rPr>
                <w:b w:val="1"/>
                <w:rtl w:val="0"/>
              </w:rPr>
              <w:t xml:space="preserve">Content</w:t>
            </w: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7">
            <w:pPr>
              <w:spacing w:line="240" w:lineRule="auto"/>
              <w:jc w:val="cente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8">
            <w:pPr>
              <w:spacing w:line="240" w:lineRule="auto"/>
              <w:jc w:val="cente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9">
            <w:pPr>
              <w:spacing w:line="240" w:lineRule="auto"/>
              <w:jc w:val="cente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A">
            <w:pPr>
              <w:spacing w:line="240" w:lineRule="auto"/>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B">
            <w:pPr>
              <w:spacing w:line="240" w:lineRule="auto"/>
              <w:jc w:val="center"/>
              <w:rPr>
                <w:sz w:val="20"/>
                <w:szCs w:val="20"/>
              </w:rPr>
            </w:pPr>
            <w:r w:rsidDel="00000000" w:rsidR="00000000" w:rsidRPr="00000000">
              <w:rPr>
                <w:sz w:val="20"/>
                <w:szCs w:val="20"/>
                <w:rtl w:val="0"/>
              </w:rPr>
              <w:t xml:space="preserve">10</w:t>
            </w:r>
          </w:p>
        </w:tc>
      </w:tr>
      <w:tr>
        <w:trPr>
          <w:cantSplit w:val="0"/>
          <w:tblHeader w:val="0"/>
        </w:trPr>
        <w:tc>
          <w:tcPr>
            <w:vMerge w:val="continue"/>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C">
            <w:pPr>
              <w:widowControl w:val="0"/>
              <w:rPr/>
            </w:pP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D">
            <w:pPr>
              <w:spacing w:line="240" w:lineRule="auto"/>
              <w:rPr>
                <w:sz w:val="20"/>
                <w:szCs w:val="20"/>
              </w:rPr>
            </w:pPr>
            <w:r w:rsidDel="00000000" w:rsidR="00000000" w:rsidRPr="00000000">
              <w:rPr>
                <w:sz w:val="20"/>
                <w:szCs w:val="20"/>
                <w:rtl w:val="0"/>
              </w:rPr>
              <w:t xml:space="preserve">Presentation is clear and well organized.</w:t>
            </w:r>
          </w:p>
          <w:p w:rsidR="00000000" w:rsidDel="00000000" w:rsidP="00000000" w:rsidRDefault="00000000" w:rsidRPr="00000000" w14:paraId="0000004E">
            <w:pPr>
              <w:spacing w:line="240" w:lineRule="auto"/>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 </w:t>
            </w:r>
            <w:r w:rsidDel="00000000" w:rsidR="00000000" w:rsidRPr="00000000">
              <w:rPr>
                <w:sz w:val="20"/>
                <w:szCs w:val="20"/>
                <w:rtl w:val="0"/>
              </w:rPr>
              <w:t xml:space="preserve">shows</w:t>
            </w:r>
            <w:r w:rsidDel="00000000" w:rsidR="00000000" w:rsidRPr="00000000">
              <w:rPr>
                <w:sz w:val="20"/>
                <w:szCs w:val="20"/>
                <w:rtl w:val="0"/>
              </w:rPr>
              <w:t xml:space="preserve"> knowledge of the content without having to read.</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4F">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0">
            <w:pPr>
              <w:spacing w:line="240" w:lineRule="auto"/>
              <w:rPr>
                <w:sz w:val="20"/>
                <w:szCs w:val="20"/>
              </w:rPr>
            </w:pPr>
            <w:r w:rsidDel="00000000" w:rsidR="00000000" w:rsidRPr="00000000">
              <w:rPr>
                <w:sz w:val="20"/>
                <w:szCs w:val="20"/>
                <w:rtl w:val="0"/>
              </w:rPr>
              <w:t xml:space="preserve">Presentation is mostly comprehensible and organized.</w:t>
            </w:r>
          </w:p>
          <w:p w:rsidR="00000000" w:rsidDel="00000000" w:rsidP="00000000" w:rsidRDefault="00000000" w:rsidRPr="00000000" w14:paraId="00000051">
            <w:pPr>
              <w:spacing w:line="240" w:lineRule="auto"/>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 </w:t>
            </w:r>
            <w:r w:rsidDel="00000000" w:rsidR="00000000" w:rsidRPr="00000000">
              <w:rPr>
                <w:sz w:val="20"/>
                <w:szCs w:val="20"/>
                <w:rtl w:val="0"/>
              </w:rPr>
              <w:t xml:space="preserve">shows</w:t>
            </w:r>
            <w:r w:rsidDel="00000000" w:rsidR="00000000" w:rsidRPr="00000000">
              <w:rPr>
                <w:sz w:val="20"/>
                <w:szCs w:val="20"/>
                <w:rtl w:val="0"/>
              </w:rPr>
              <w:t xml:space="preserve"> some knowledge of the content and </w:t>
            </w:r>
            <w:r w:rsidDel="00000000" w:rsidR="00000000" w:rsidRPr="00000000">
              <w:rPr>
                <w:sz w:val="20"/>
                <w:szCs w:val="20"/>
                <w:rtl w:val="0"/>
              </w:rPr>
              <w:t xml:space="preserve">reads</w:t>
            </w:r>
            <w:r w:rsidDel="00000000" w:rsidR="00000000" w:rsidRPr="00000000">
              <w:rPr>
                <w:sz w:val="20"/>
                <w:szCs w:val="20"/>
                <w:rtl w:val="0"/>
              </w:rPr>
              <w:t xml:space="preserve"> at times.</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Presentation is not clear and lacks organization.</w:t>
            </w:r>
          </w:p>
          <w:p w:rsidR="00000000" w:rsidDel="00000000" w:rsidP="00000000" w:rsidRDefault="00000000" w:rsidRPr="00000000" w14:paraId="00000054">
            <w:pPr>
              <w:spacing w:line="240" w:lineRule="auto"/>
              <w:rPr>
                <w:sz w:val="20"/>
                <w:szCs w:val="20"/>
              </w:rPr>
            </w:pPr>
            <w:r w:rsidDel="00000000" w:rsidR="00000000" w:rsidRPr="00000000">
              <w:rPr>
                <w:sz w:val="20"/>
                <w:szCs w:val="20"/>
                <w:rtl w:val="0"/>
              </w:rPr>
              <w:t xml:space="preserve">Student</w:t>
            </w:r>
            <w:r w:rsidDel="00000000" w:rsidR="00000000" w:rsidRPr="00000000">
              <w:rPr>
                <w:sz w:val="20"/>
                <w:szCs w:val="20"/>
                <w:rtl w:val="0"/>
              </w:rPr>
              <w:t xml:space="preserve"> does not </w:t>
            </w:r>
            <w:r w:rsidDel="00000000" w:rsidR="00000000" w:rsidRPr="00000000">
              <w:rPr>
                <w:sz w:val="20"/>
                <w:szCs w:val="20"/>
                <w:rtl w:val="0"/>
              </w:rPr>
              <w:t xml:space="preserve">show</w:t>
            </w:r>
            <w:r w:rsidDel="00000000" w:rsidR="00000000" w:rsidRPr="00000000">
              <w:rPr>
                <w:sz w:val="20"/>
                <w:szCs w:val="20"/>
                <w:rtl w:val="0"/>
              </w:rPr>
              <w:t xml:space="preserve"> knowledge of the content and mostly reads.</w:t>
            </w:r>
          </w:p>
          <w:p w:rsidR="00000000" w:rsidDel="00000000" w:rsidP="00000000" w:rsidRDefault="00000000" w:rsidRPr="00000000" w14:paraId="00000055">
            <w:pPr>
              <w:spacing w:line="240" w:lineRule="auto"/>
              <w:rPr>
                <w:sz w:val="20"/>
                <w:szCs w:val="20"/>
              </w:rPr>
            </w:pPr>
            <w:r w:rsidDel="00000000" w:rsidR="00000000" w:rsidRPr="00000000">
              <w:rPr>
                <w:rtl w:val="0"/>
              </w:rPr>
            </w:r>
          </w:p>
        </w:tc>
      </w:tr>
      <w:tr>
        <w:trPr>
          <w:cantSplit w:val="0"/>
          <w:tblHeader w:val="0"/>
        </w:trPr>
        <w:tc>
          <w:tcPr>
            <w:vMerge w:val="restart"/>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6">
            <w:pPr>
              <w:spacing w:line="240" w:lineRule="auto"/>
              <w:rPr/>
            </w:pPr>
            <w:r w:rsidDel="00000000" w:rsidR="00000000" w:rsidRPr="00000000">
              <w:rPr>
                <w:b w:val="1"/>
                <w:sz w:val="20"/>
                <w:szCs w:val="20"/>
                <w:rtl w:val="0"/>
              </w:rPr>
              <w:t xml:space="preserve">Accuracy</w:t>
            </w: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7">
            <w:pPr>
              <w:spacing w:line="240" w:lineRule="auto"/>
              <w:jc w:val="center"/>
              <w:rPr>
                <w:sz w:val="20"/>
                <w:szCs w:val="20"/>
              </w:rPr>
            </w:pPr>
            <w:r w:rsidDel="00000000" w:rsidR="00000000" w:rsidRPr="00000000">
              <w:rPr>
                <w:sz w:val="20"/>
                <w:szCs w:val="20"/>
                <w:rtl w:val="0"/>
              </w:rPr>
              <w:t xml:space="preserve">50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8">
            <w:pPr>
              <w:spacing w:line="240" w:lineRule="auto"/>
              <w:jc w:val="cente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9">
            <w:pPr>
              <w:spacing w:line="240" w:lineRule="auto"/>
              <w:jc w:val="center"/>
              <w:rPr>
                <w:sz w:val="20"/>
                <w:szCs w:val="20"/>
              </w:rPr>
            </w:pPr>
            <w:r w:rsidDel="00000000" w:rsidR="00000000" w:rsidRPr="00000000">
              <w:rPr>
                <w:sz w:val="20"/>
                <w:szCs w:val="20"/>
                <w:rtl w:val="0"/>
              </w:rPr>
              <w:t xml:space="preserve">30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A">
            <w:pPr>
              <w:spacing w:line="240" w:lineRule="auto"/>
              <w:rPr>
                <w:sz w:val="20"/>
                <w:szCs w:val="20"/>
              </w:rPr>
            </w:pPr>
            <w:r w:rsidDel="00000000" w:rsidR="00000000" w:rsidRPr="00000000">
              <w:rPr>
                <w:sz w:val="20"/>
                <w:szCs w:val="20"/>
                <w:rtl w:val="0"/>
              </w:rPr>
              <w:t xml:space="preserve">20</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B">
            <w:pPr>
              <w:spacing w:line="240" w:lineRule="auto"/>
              <w:jc w:val="center"/>
              <w:rPr>
                <w:sz w:val="20"/>
                <w:szCs w:val="20"/>
              </w:rPr>
            </w:pPr>
            <w:r w:rsidDel="00000000" w:rsidR="00000000" w:rsidRPr="00000000">
              <w:rPr>
                <w:sz w:val="20"/>
                <w:szCs w:val="20"/>
                <w:rtl w:val="0"/>
              </w:rPr>
              <w:t xml:space="preserve">10</w:t>
            </w:r>
          </w:p>
        </w:tc>
      </w:tr>
      <w:tr>
        <w:trPr>
          <w:cantSplit w:val="0"/>
          <w:tblHeader w:val="0"/>
        </w:trPr>
        <w:tc>
          <w:tcPr>
            <w:vMerge w:val="continue"/>
            <w:tcBorders>
              <w:top w:color="000000" w:space="0" w:sz="0" w:val="nil"/>
              <w:left w:color="8068cc" w:space="0" w:sz="8" w:val="single"/>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C">
            <w:pPr>
              <w:widowControl w:val="0"/>
              <w:rPr/>
            </w:pPr>
            <w:r w:rsidDel="00000000" w:rsidR="00000000" w:rsidRPr="00000000">
              <w:rPr>
                <w:rtl w:val="0"/>
              </w:rPr>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5D">
            <w:pPr>
              <w:spacing w:line="240" w:lineRule="auto"/>
              <w:rPr>
                <w:sz w:val="20"/>
                <w:szCs w:val="20"/>
              </w:rPr>
            </w:pPr>
            <w:r w:rsidDel="00000000" w:rsidR="00000000" w:rsidRPr="00000000">
              <w:rPr>
                <w:sz w:val="20"/>
                <w:szCs w:val="20"/>
                <w:rtl w:val="0"/>
              </w:rPr>
              <w:t xml:space="preserve">Correct sentence structure.</w:t>
            </w:r>
          </w:p>
          <w:p w:rsidR="00000000" w:rsidDel="00000000" w:rsidP="00000000" w:rsidRDefault="00000000" w:rsidRPr="00000000" w14:paraId="0000005E">
            <w:pPr>
              <w:spacing w:line="240" w:lineRule="auto"/>
              <w:rPr>
                <w:sz w:val="20"/>
                <w:szCs w:val="20"/>
              </w:rPr>
            </w:pPr>
            <w:r w:rsidDel="00000000" w:rsidR="00000000" w:rsidRPr="00000000">
              <w:rPr>
                <w:sz w:val="20"/>
                <w:szCs w:val="20"/>
                <w:rtl w:val="0"/>
              </w:rPr>
              <w:t xml:space="preserve">Rich and varied vocabulary.</w:t>
            </w:r>
          </w:p>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Good pronunciation.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Correct sentence structure most of the time.</w:t>
            </w:r>
          </w:p>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Mostly appropriate vocabulary.</w:t>
            </w:r>
          </w:p>
          <w:p w:rsidR="00000000" w:rsidDel="00000000" w:rsidP="00000000" w:rsidRDefault="00000000" w:rsidRPr="00000000" w14:paraId="00000063">
            <w:pPr>
              <w:spacing w:line="240" w:lineRule="auto"/>
              <w:rPr>
                <w:sz w:val="20"/>
                <w:szCs w:val="20"/>
              </w:rPr>
            </w:pPr>
            <w:r w:rsidDel="00000000" w:rsidR="00000000" w:rsidRPr="00000000">
              <w:rPr>
                <w:sz w:val="20"/>
                <w:szCs w:val="20"/>
                <w:rtl w:val="0"/>
              </w:rPr>
              <w:t xml:space="preserve">Adequate pronunciation.</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8068cc" w:space="0" w:sz="8" w:val="single"/>
              <w:right w:color="8068cc" w:space="0" w:sz="8" w:val="single"/>
            </w:tcBorders>
            <w:shd w:fill="ffffff" w:val="clear"/>
            <w:tcMar>
              <w:top w:w="0.0" w:type="dxa"/>
              <w:left w:w="108.0" w:type="dxa"/>
              <w:bottom w:w="0.0" w:type="dxa"/>
              <w:right w:w="108.0" w:type="dxa"/>
            </w:tcMar>
          </w:tcPr>
          <w:p w:rsidR="00000000" w:rsidDel="00000000" w:rsidP="00000000" w:rsidRDefault="00000000" w:rsidRPr="00000000" w14:paraId="00000065">
            <w:pPr>
              <w:spacing w:line="240" w:lineRule="auto"/>
              <w:rPr>
                <w:sz w:val="20"/>
                <w:szCs w:val="20"/>
              </w:rPr>
            </w:pPr>
            <w:r w:rsidDel="00000000" w:rsidR="00000000" w:rsidRPr="00000000">
              <w:rPr>
                <w:sz w:val="20"/>
                <w:szCs w:val="20"/>
                <w:rtl w:val="0"/>
              </w:rPr>
              <w:t xml:space="preserve">Incorrect sentence structure most of the time.</w:t>
            </w:r>
          </w:p>
          <w:p w:rsidR="00000000" w:rsidDel="00000000" w:rsidP="00000000" w:rsidRDefault="00000000" w:rsidRPr="00000000" w14:paraId="00000066">
            <w:pPr>
              <w:spacing w:line="240" w:lineRule="auto"/>
              <w:rPr>
                <w:sz w:val="20"/>
                <w:szCs w:val="20"/>
              </w:rPr>
            </w:pPr>
            <w:r w:rsidDel="00000000" w:rsidR="00000000" w:rsidRPr="00000000">
              <w:rPr>
                <w:sz w:val="20"/>
                <w:szCs w:val="20"/>
                <w:rtl w:val="0"/>
              </w:rPr>
              <w:t xml:space="preserve">Limited vocabulary.</w:t>
            </w:r>
          </w:p>
          <w:p w:rsidR="00000000" w:rsidDel="00000000" w:rsidP="00000000" w:rsidRDefault="00000000" w:rsidRPr="00000000" w14:paraId="00000067">
            <w:pPr>
              <w:spacing w:line="240" w:lineRule="auto"/>
              <w:rPr>
                <w:sz w:val="20"/>
                <w:szCs w:val="20"/>
              </w:rPr>
            </w:pPr>
            <w:r w:rsidDel="00000000" w:rsidR="00000000" w:rsidRPr="00000000">
              <w:rPr>
                <w:sz w:val="20"/>
                <w:szCs w:val="20"/>
                <w:rtl w:val="0"/>
              </w:rPr>
              <w:t xml:space="preserve">Poor pronunciation.</w:t>
            </w:r>
          </w:p>
        </w:tc>
      </w:tr>
    </w:tbl>
    <w:p w:rsidR="00000000" w:rsidDel="00000000" w:rsidP="00000000" w:rsidRDefault="00000000" w:rsidRPr="00000000" w14:paraId="00000068">
      <w:pPr>
        <w:spacing w:after="200" w:line="276" w:lineRule="auto"/>
        <w:rPr>
          <w:b w:val="1"/>
          <w:color w:val="b4352f"/>
          <w:sz w:val="26"/>
          <w:szCs w:val="26"/>
          <w:highlight w:val="white"/>
        </w:rPr>
      </w:pPr>
      <w:r w:rsidDel="00000000" w:rsidR="00000000" w:rsidRPr="00000000">
        <w:rPr>
          <w:rtl w:val="0"/>
        </w:rPr>
      </w:r>
    </w:p>
    <w:p w:rsidR="00000000" w:rsidDel="00000000" w:rsidP="00000000" w:rsidRDefault="00000000" w:rsidRPr="00000000" w14:paraId="00000069">
      <w:pPr>
        <w:spacing w:after="200" w:line="276" w:lineRule="auto"/>
        <w:rPr>
          <w:b w:val="1"/>
          <w:color w:val="b4352f"/>
          <w:sz w:val="26"/>
          <w:szCs w:val="26"/>
          <w:highlight w:val="white"/>
        </w:rPr>
      </w:pPr>
      <w:r w:rsidDel="00000000" w:rsidR="00000000" w:rsidRPr="00000000">
        <w:rPr>
          <w:b w:val="1"/>
          <w:color w:val="b4352f"/>
          <w:sz w:val="26"/>
          <w:szCs w:val="26"/>
          <w:highlight w:val="white"/>
          <w:rtl w:val="0"/>
        </w:rPr>
        <w:t xml:space="preserve">Checklist</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85"/>
        <w:gridCol w:w="1515"/>
        <w:tblGridChange w:id="0">
          <w:tblGrid>
            <w:gridCol w:w="7485"/>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gave all the necessary factual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each wrote a reflection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Each portion is long enough and includes images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
              </w:numPr>
              <w:spacing w:line="240" w:lineRule="auto"/>
              <w:ind w:left="720" w:hanging="360"/>
              <w:rPr>
                <w:sz w:val="24"/>
                <w:szCs w:val="24"/>
                <w:highlight w:val="white"/>
                <w:u w:val="none"/>
              </w:rPr>
            </w:pPr>
            <w:r w:rsidDel="00000000" w:rsidR="00000000" w:rsidRPr="00000000">
              <w:rPr>
                <w:sz w:val="24"/>
                <w:szCs w:val="24"/>
                <w:highlight w:val="white"/>
                <w:rtl w:val="0"/>
              </w:rPr>
              <w:t xml:space="preserve">We made a game or a quiz</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color w:val="b4352f"/>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We prepared our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color w:val="b4352f"/>
                <w:sz w:val="26"/>
                <w:szCs w:val="26"/>
                <w:highlight w:val="white"/>
              </w:rPr>
            </w:pPr>
            <w:r w:rsidDel="00000000" w:rsidR="00000000" w:rsidRPr="00000000">
              <w:rPr>
                <w:rtl w:val="0"/>
              </w:rPr>
            </w:r>
          </w:p>
        </w:tc>
      </w:tr>
    </w:tbl>
    <w:p w:rsidR="00000000" w:rsidDel="00000000" w:rsidP="00000000" w:rsidRDefault="00000000" w:rsidRPr="00000000" w14:paraId="00000074">
      <w:pPr>
        <w:spacing w:after="200" w:line="276" w:lineRule="auto"/>
        <w:rPr>
          <w:rFonts w:ascii="Calibri" w:cs="Calibri" w:eastAsia="Calibri" w:hAnsi="Calibri"/>
          <w:b w:val="1"/>
          <w:sz w:val="28"/>
          <w:szCs w:val="28"/>
        </w:rPr>
      </w:pPr>
      <w:r w:rsidDel="00000000" w:rsidR="00000000" w:rsidRPr="00000000">
        <w:rPr>
          <w:rtl w:val="0"/>
        </w:rPr>
      </w:r>
    </w:p>
    <w:sectPr>
      <w:pgSz w:h="12240" w:w="15840" w:orient="landscape"/>
      <w:pgMar w:bottom="117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45.0" w:type="dxa"/>
        <w:left w:w="0.0" w:type="dxa"/>
        <w:bottom w:w="45.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